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3E8F" w14:textId="21286135" w:rsidR="00E60A42" w:rsidRPr="002F774F" w:rsidRDefault="006264CB" w:rsidP="00A065EB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>Kraków, dnia</w:t>
      </w:r>
      <w:r w:rsidR="002F774F" w:rsidRPr="002F774F">
        <w:rPr>
          <w:rFonts w:asciiTheme="minorHAnsi" w:hAnsiTheme="minorHAnsi" w:cstheme="minorHAnsi"/>
          <w:lang w:eastAsia="pl-PL"/>
        </w:rPr>
        <w:t xml:space="preserve"> </w:t>
      </w:r>
      <w:r w:rsidR="00811878">
        <w:rPr>
          <w:rFonts w:asciiTheme="minorHAnsi" w:hAnsiTheme="minorHAnsi" w:cstheme="minorHAnsi"/>
          <w:lang w:eastAsia="pl-PL"/>
        </w:rPr>
        <w:t>23.12</w:t>
      </w:r>
      <w:r w:rsidR="00EC6170">
        <w:rPr>
          <w:rFonts w:asciiTheme="minorHAnsi" w:hAnsiTheme="minorHAnsi" w:cstheme="minorHAnsi"/>
          <w:lang w:eastAsia="pl-PL"/>
        </w:rPr>
        <w:t>.2019</w:t>
      </w:r>
      <w:r w:rsidR="00A065EB">
        <w:rPr>
          <w:rFonts w:asciiTheme="minorHAnsi" w:hAnsiTheme="minorHAnsi" w:cstheme="minorHAnsi"/>
          <w:lang w:eastAsia="pl-PL"/>
        </w:rPr>
        <w:t xml:space="preserve"> r.</w:t>
      </w:r>
    </w:p>
    <w:p w14:paraId="76D3E038" w14:textId="77777777" w:rsidR="00E60A42" w:rsidRPr="002F774F" w:rsidRDefault="00E60A42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14:paraId="394DB03E" w14:textId="17875126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>UDZ</w:t>
      </w:r>
      <w:r w:rsidR="00A065EB">
        <w:rPr>
          <w:rFonts w:asciiTheme="minorHAnsi" w:hAnsiTheme="minorHAnsi" w:cstheme="minorHAnsi"/>
          <w:b/>
          <w:lang w:eastAsia="pl-PL"/>
        </w:rPr>
        <w:t>IELONYM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746F0393" w14:textId="77777777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14:paraId="61E9226D" w14:textId="77777777" w:rsidR="005F4DD3" w:rsidRPr="002F774F" w:rsidRDefault="00F017D6" w:rsidP="00B11136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14:paraId="5735EE17" w14:textId="4E37CDB2" w:rsidR="00F64C2E" w:rsidRPr="00FD05A6" w:rsidRDefault="00F64C2E" w:rsidP="00B111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4DDB014D" w14:textId="77777777" w:rsidR="00FD05A6" w:rsidRPr="00F64C2E" w:rsidRDefault="00FD05A6" w:rsidP="00B11136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14:paraId="25E49BC0" w14:textId="6FA1E7CF" w:rsidR="00FD05A6" w:rsidRPr="00F64C2E" w:rsidRDefault="005F4DD3" w:rsidP="00B11136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627DBBD" w14:textId="2BFD4B3A" w:rsidR="00E1023D" w:rsidRPr="002F774F" w:rsidRDefault="002F774F" w:rsidP="00B11136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</w:t>
      </w:r>
      <w:r w:rsidR="00A065EB" w:rsidRPr="00A065EB">
        <w:rPr>
          <w:rFonts w:asciiTheme="minorHAnsi" w:hAnsiTheme="minorHAnsi" w:cstheme="minorHAnsi"/>
        </w:rPr>
        <w:t>37d</w:t>
      </w:r>
      <w:r w:rsidR="00F64C2E" w:rsidRPr="002F774F">
        <w:rPr>
          <w:rFonts w:asciiTheme="minorHAnsi" w:hAnsiTheme="minorHAnsi" w:cstheme="minorHAnsi"/>
        </w:rPr>
        <w:t xml:space="preserve"> ustawy z dnia 25 października 1991 </w:t>
      </w:r>
      <w:r w:rsidR="00EB1AE0">
        <w:rPr>
          <w:rFonts w:asciiTheme="minorHAnsi" w:hAnsiTheme="minorHAnsi" w:cstheme="minorHAnsi"/>
        </w:rPr>
        <w:br/>
      </w:r>
      <w:r w:rsidR="00F64C2E" w:rsidRPr="002F774F">
        <w:rPr>
          <w:rFonts w:asciiTheme="minorHAnsi" w:hAnsiTheme="minorHAnsi" w:cstheme="minorHAnsi"/>
        </w:rPr>
        <w:t>o organizacji i prowadzeniu działalności kulturalnej (</w:t>
      </w:r>
      <w:r w:rsidR="00EC6170" w:rsidRPr="00CC18E5">
        <w:rPr>
          <w:rFonts w:asciiTheme="minorHAnsi" w:hAnsiTheme="minorHAnsi" w:cstheme="minorHAnsi"/>
        </w:rPr>
        <w:t>tekst jedn. Dz. U. z 2018 r. poz. 1986 ze zm</w:t>
      </w:r>
      <w:r w:rsidR="00EC6170">
        <w:rPr>
          <w:rFonts w:asciiTheme="minorHAnsi" w:hAnsiTheme="minorHAnsi" w:cstheme="minorHAnsi"/>
        </w:rPr>
        <w:t>).</w:t>
      </w:r>
    </w:p>
    <w:p w14:paraId="6BCF0601" w14:textId="1159927B" w:rsidR="00F64C2E" w:rsidRPr="002F774F" w:rsidRDefault="002F774F" w:rsidP="00B1113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>art. 4d. ust 1.pkt 2 ustawy Prawo zamówień publicznych (</w:t>
      </w:r>
      <w:r w:rsidR="00811878" w:rsidRPr="00CC18E5">
        <w:rPr>
          <w:rFonts w:asciiTheme="minorHAnsi" w:hAnsiTheme="minorHAnsi" w:cstheme="minorHAnsi"/>
        </w:rPr>
        <w:t xml:space="preserve">tekst jedn. </w:t>
      </w:r>
      <w:r w:rsidR="00811878" w:rsidRPr="00266666">
        <w:rPr>
          <w:rFonts w:ascii="Verdana" w:hAnsi="Verdana"/>
          <w:sz w:val="18"/>
          <w:szCs w:val="18"/>
        </w:rPr>
        <w:t>Dz. U. 2019 poz.1843</w:t>
      </w:r>
      <w:r w:rsidR="00811878">
        <w:rPr>
          <w:rFonts w:ascii="Verdana" w:hAnsi="Verdana"/>
          <w:sz w:val="18"/>
          <w:szCs w:val="18"/>
        </w:rPr>
        <w:t>).</w:t>
      </w:r>
    </w:p>
    <w:p w14:paraId="24EAC313" w14:textId="07FB08A2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67ADFB0F" w:rsidR="005F4DD3" w:rsidRPr="002F774F" w:rsidRDefault="00460DC2" w:rsidP="00B11136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11EA8B0B" w14:textId="0C7C20C4" w:rsidR="00FD05A6" w:rsidRPr="00B11136" w:rsidRDefault="005F4DD3" w:rsidP="00B11136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I.1)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65766AF3" w14:textId="08846FA2" w:rsidR="00EC6170" w:rsidRDefault="005F4DD3" w:rsidP="001E6230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 w:rsidR="00042C7B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811878" w:rsidRPr="00811878">
        <w:rPr>
          <w:rStyle w:val="FontStyle28"/>
          <w:rFonts w:asciiTheme="minorHAnsi" w:hAnsiTheme="minorHAnsi" w:cstheme="minorHAnsi"/>
          <w:sz w:val="22"/>
          <w:szCs w:val="22"/>
        </w:rPr>
        <w:t>Produkcja i postprodukcja ośmiu filmów edukacyjnych do kampanii „Jesteś twórcą – masz prawo”.</w:t>
      </w:r>
    </w:p>
    <w:p w14:paraId="680AC291" w14:textId="16251772" w:rsidR="00A065EB" w:rsidRPr="00A065EB" w:rsidRDefault="00C72320" w:rsidP="001E6230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 w:rsidR="00A065EB"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="00811878" w:rsidRPr="00811878">
        <w:rPr>
          <w:rFonts w:asciiTheme="minorHAnsi" w:hAnsiTheme="minorHAnsi" w:cstheme="minorHAnsi"/>
          <w:bCs/>
          <w:lang w:eastAsia="pl-PL"/>
        </w:rPr>
        <w:t xml:space="preserve">HORYZONT N10 SPÓŁKA </w:t>
      </w:r>
      <w:r w:rsidR="00811878">
        <w:rPr>
          <w:rFonts w:asciiTheme="minorHAnsi" w:hAnsiTheme="minorHAnsi" w:cstheme="minorHAnsi"/>
          <w:bCs/>
          <w:lang w:eastAsia="pl-PL"/>
        </w:rPr>
        <w:br/>
      </w:r>
      <w:r w:rsidR="00811878" w:rsidRPr="00811878">
        <w:rPr>
          <w:rFonts w:asciiTheme="minorHAnsi" w:hAnsiTheme="minorHAnsi" w:cstheme="minorHAnsi"/>
          <w:bCs/>
          <w:lang w:eastAsia="pl-PL"/>
        </w:rPr>
        <w:t>Z OGRANICZONĄ ODPOWIEDZIALNOŚCIĄ</w:t>
      </w:r>
      <w:r w:rsidR="00811878">
        <w:rPr>
          <w:rFonts w:asciiTheme="minorHAnsi" w:hAnsiTheme="minorHAnsi" w:cstheme="minorHAnsi"/>
          <w:bCs/>
          <w:lang w:eastAsia="pl-PL"/>
        </w:rPr>
        <w:t xml:space="preserve"> </w:t>
      </w:r>
      <w:r w:rsidR="00811878" w:rsidRPr="00811878">
        <w:rPr>
          <w:rFonts w:asciiTheme="minorHAnsi" w:hAnsiTheme="minorHAnsi" w:cstheme="minorHAnsi"/>
          <w:bCs/>
          <w:lang w:eastAsia="pl-PL"/>
        </w:rPr>
        <w:t>34-130 Brody, Brody 563</w:t>
      </w:r>
      <w:r w:rsidR="00811878">
        <w:rPr>
          <w:rFonts w:asciiTheme="minorHAnsi" w:hAnsiTheme="minorHAnsi" w:cstheme="minorHAnsi"/>
          <w:bCs/>
          <w:lang w:eastAsia="pl-PL"/>
        </w:rPr>
        <w:t>.</w:t>
      </w:r>
      <w:bookmarkStart w:id="0" w:name="_GoBack"/>
      <w:bookmarkEnd w:id="0"/>
    </w:p>
    <w:p w14:paraId="7FBB3F6A" w14:textId="0DBB30F9" w:rsidR="00AB2668" w:rsidRPr="002F774F" w:rsidRDefault="00AB2668" w:rsidP="00B11136">
      <w:pPr>
        <w:spacing w:after="0" w:line="360" w:lineRule="auto"/>
        <w:rPr>
          <w:rFonts w:asciiTheme="minorHAnsi" w:hAnsiTheme="minorHAnsi" w:cstheme="minorHAnsi"/>
        </w:rPr>
      </w:pPr>
    </w:p>
    <w:sectPr w:rsidR="00AB2668" w:rsidRPr="002F774F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CFB4" w14:textId="77777777" w:rsidR="004753A2" w:rsidRDefault="004753A2" w:rsidP="00FD05A6">
      <w:pPr>
        <w:spacing w:after="0" w:line="240" w:lineRule="auto"/>
      </w:pPr>
      <w:r>
        <w:separator/>
      </w:r>
    </w:p>
  </w:endnote>
  <w:endnote w:type="continuationSeparator" w:id="0">
    <w:p w14:paraId="60827268" w14:textId="77777777" w:rsidR="004753A2" w:rsidRDefault="004753A2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949D" w14:textId="77777777" w:rsidR="004753A2" w:rsidRDefault="004753A2" w:rsidP="00FD05A6">
      <w:pPr>
        <w:spacing w:after="0" w:line="240" w:lineRule="auto"/>
      </w:pPr>
      <w:r>
        <w:separator/>
      </w:r>
    </w:p>
  </w:footnote>
  <w:footnote w:type="continuationSeparator" w:id="0">
    <w:p w14:paraId="1FF48CB8" w14:textId="77777777" w:rsidR="004753A2" w:rsidRDefault="004753A2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66FC" w14:textId="65B095DA" w:rsidR="00FD05A6" w:rsidRPr="00FD05A6" w:rsidRDefault="00EB1AE0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 w:rsidR="008165A5">
      <w:rPr>
        <w:rFonts w:asciiTheme="minorHAnsi" w:hAnsiTheme="minorHAnsi" w:cstheme="minorHAnsi"/>
        <w:i/>
        <w:sz w:val="20"/>
        <w:szCs w:val="20"/>
      </w:rPr>
      <w:t>ZZP.261.DK.</w:t>
    </w:r>
    <w:r w:rsidR="00EC6170">
      <w:rPr>
        <w:rFonts w:asciiTheme="minorHAnsi" w:hAnsiTheme="minorHAnsi" w:cstheme="minorHAnsi"/>
        <w:i/>
        <w:sz w:val="20"/>
        <w:szCs w:val="20"/>
      </w:rPr>
      <w:t>0</w:t>
    </w:r>
    <w:r w:rsidR="00811878">
      <w:rPr>
        <w:rFonts w:asciiTheme="minorHAnsi" w:hAnsiTheme="minorHAnsi" w:cstheme="minorHAnsi"/>
        <w:i/>
        <w:sz w:val="20"/>
        <w:szCs w:val="20"/>
      </w:rPr>
      <w:t>3</w:t>
    </w:r>
    <w:r w:rsidR="00EC6170">
      <w:rPr>
        <w:rFonts w:asciiTheme="minorHAnsi" w:hAnsiTheme="minorHAnsi" w:cstheme="minorHAnsi"/>
        <w:i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D3"/>
    <w:rsid w:val="00025723"/>
    <w:rsid w:val="00042C7B"/>
    <w:rsid w:val="0006316C"/>
    <w:rsid w:val="000807EB"/>
    <w:rsid w:val="000A6A61"/>
    <w:rsid w:val="000D50CA"/>
    <w:rsid w:val="0017346E"/>
    <w:rsid w:val="00177B3C"/>
    <w:rsid w:val="00180354"/>
    <w:rsid w:val="001D65CB"/>
    <w:rsid w:val="001E56DA"/>
    <w:rsid w:val="001E6230"/>
    <w:rsid w:val="00291F34"/>
    <w:rsid w:val="002B6569"/>
    <w:rsid w:val="002D3137"/>
    <w:rsid w:val="002F774F"/>
    <w:rsid w:val="00347497"/>
    <w:rsid w:val="00371061"/>
    <w:rsid w:val="00371460"/>
    <w:rsid w:val="003A6945"/>
    <w:rsid w:val="003A75C2"/>
    <w:rsid w:val="003B0045"/>
    <w:rsid w:val="003C51AB"/>
    <w:rsid w:val="00401BD5"/>
    <w:rsid w:val="00460DC2"/>
    <w:rsid w:val="004753A2"/>
    <w:rsid w:val="004C0AEA"/>
    <w:rsid w:val="004C73FD"/>
    <w:rsid w:val="004D20B3"/>
    <w:rsid w:val="004E7113"/>
    <w:rsid w:val="00507B71"/>
    <w:rsid w:val="005265DE"/>
    <w:rsid w:val="00535A9D"/>
    <w:rsid w:val="005A7E2B"/>
    <w:rsid w:val="005B4169"/>
    <w:rsid w:val="005B5541"/>
    <w:rsid w:val="005D0F2A"/>
    <w:rsid w:val="005F4DD3"/>
    <w:rsid w:val="00621E4E"/>
    <w:rsid w:val="00625ECC"/>
    <w:rsid w:val="006264CB"/>
    <w:rsid w:val="006B270E"/>
    <w:rsid w:val="006E2BC9"/>
    <w:rsid w:val="00700252"/>
    <w:rsid w:val="00723ACE"/>
    <w:rsid w:val="00723BF9"/>
    <w:rsid w:val="00771D49"/>
    <w:rsid w:val="00786759"/>
    <w:rsid w:val="007A0945"/>
    <w:rsid w:val="007C0392"/>
    <w:rsid w:val="007C102A"/>
    <w:rsid w:val="00802923"/>
    <w:rsid w:val="00811878"/>
    <w:rsid w:val="008165A5"/>
    <w:rsid w:val="00870ECC"/>
    <w:rsid w:val="008A139E"/>
    <w:rsid w:val="00912246"/>
    <w:rsid w:val="00921C4F"/>
    <w:rsid w:val="00973132"/>
    <w:rsid w:val="009769DC"/>
    <w:rsid w:val="009B22D6"/>
    <w:rsid w:val="009B2900"/>
    <w:rsid w:val="00A0138F"/>
    <w:rsid w:val="00A065EB"/>
    <w:rsid w:val="00A338FA"/>
    <w:rsid w:val="00A34A89"/>
    <w:rsid w:val="00A93673"/>
    <w:rsid w:val="00AB2668"/>
    <w:rsid w:val="00AB75F5"/>
    <w:rsid w:val="00AF456E"/>
    <w:rsid w:val="00B00BD1"/>
    <w:rsid w:val="00B11136"/>
    <w:rsid w:val="00B31BD2"/>
    <w:rsid w:val="00B36FF4"/>
    <w:rsid w:val="00B52200"/>
    <w:rsid w:val="00B63CC9"/>
    <w:rsid w:val="00B76066"/>
    <w:rsid w:val="00BC543C"/>
    <w:rsid w:val="00C72320"/>
    <w:rsid w:val="00C762D2"/>
    <w:rsid w:val="00CC6089"/>
    <w:rsid w:val="00CD02F1"/>
    <w:rsid w:val="00D52042"/>
    <w:rsid w:val="00D75766"/>
    <w:rsid w:val="00D82835"/>
    <w:rsid w:val="00DC57A5"/>
    <w:rsid w:val="00DE4A53"/>
    <w:rsid w:val="00E1023D"/>
    <w:rsid w:val="00E27511"/>
    <w:rsid w:val="00E60A42"/>
    <w:rsid w:val="00EB1AE0"/>
    <w:rsid w:val="00EC6170"/>
    <w:rsid w:val="00EE0392"/>
    <w:rsid w:val="00EE6452"/>
    <w:rsid w:val="00F017D6"/>
    <w:rsid w:val="00F023E7"/>
    <w:rsid w:val="00F149F2"/>
    <w:rsid w:val="00F25918"/>
    <w:rsid w:val="00F4150D"/>
    <w:rsid w:val="00F64C2E"/>
    <w:rsid w:val="00F94D18"/>
    <w:rsid w:val="00FD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119A"/>
  <w15:docId w15:val="{591227CB-F625-4F72-AB83-E3EACB2C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Karolina Ciesielska</cp:lastModifiedBy>
  <cp:revision>42</cp:revision>
  <cp:lastPrinted>2019-08-21T09:11:00Z</cp:lastPrinted>
  <dcterms:created xsi:type="dcterms:W3CDTF">2017-11-20T06:32:00Z</dcterms:created>
  <dcterms:modified xsi:type="dcterms:W3CDTF">2019-12-23T11:33:00Z</dcterms:modified>
</cp:coreProperties>
</file>